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29" w:rsidRPr="00F60D29" w:rsidRDefault="00F60D29" w:rsidP="00F60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29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План-</w:t>
      </w:r>
      <w:proofErr w:type="gramStart"/>
      <w:r w:rsidRPr="00F60D29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>график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 педагогических</w:t>
      </w:r>
      <w:proofErr w:type="gramEnd"/>
      <w:r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советов на 2023-2024</w:t>
      </w:r>
      <w:r w:rsidRPr="00F60D29">
        <w:rPr>
          <w:rFonts w:ascii="Book Antiqua" w:eastAsia="Times New Roman" w:hAnsi="Book Antiqua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60D29" w:rsidRPr="00F60D29" w:rsidRDefault="00F60D29" w:rsidP="00F60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D29">
        <w:rPr>
          <w:rFonts w:ascii="Book Antiqua" w:eastAsia="Times New Roman" w:hAnsi="Book Antiqua" w:cs="Times New Roman"/>
          <w:sz w:val="24"/>
          <w:szCs w:val="24"/>
          <w:lang w:eastAsia="ru-RU"/>
        </w:rPr>
        <w:t> </w:t>
      </w:r>
    </w:p>
    <w:tbl>
      <w:tblPr>
        <w:tblW w:w="9617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860"/>
        <w:gridCol w:w="989"/>
        <w:gridCol w:w="2838"/>
      </w:tblGrid>
      <w:tr w:rsidR="00F60D29" w:rsidRPr="00F60D29" w:rsidTr="00F60D29">
        <w:trPr>
          <w:trHeight w:val="352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Тема педсовета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0D29" w:rsidRPr="00F60D29" w:rsidTr="00F60D29">
        <w:trPr>
          <w:trHeight w:val="12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Педсовет № 1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Установочный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Принятие  образовательной</w:t>
            </w:r>
            <w:proofErr w:type="gram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программы, годового плана работы, рабочих программ педагогов и специалистов,  программ дополнительного образования, сетки распределения непосредственной образовательной деятельности, режима дня в теплый и холодный периоды,  плана ра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боты по профилактике ДТП на 2023 –2024</w:t>
            </w: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учебный год;  плана физкультурно-оздоровительной работы;  планов праздников и развлечений; плана мероприятий по пожарной безопасности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2.Итоги тематической проверки «Подготовка групп к новому учебному году».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 Перспекти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вы, </w:t>
            </w:r>
            <w:proofErr w:type="gramStart"/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задачи  развития</w:t>
            </w:r>
            <w:proofErr w:type="gramEnd"/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ДОУ на 2023/2024</w:t>
            </w: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учебный год в соответствии с ФГОС ДО. Об информаци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онно-методическом письме на 2023-2024</w:t>
            </w: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F60D29" w:rsidRPr="00F60D29" w:rsidRDefault="00F60D29" w:rsidP="00F60D2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4.Аттестация педагогических работников.</w:t>
            </w:r>
          </w:p>
          <w:p w:rsidR="00F60D29" w:rsidRPr="00F60D29" w:rsidRDefault="00F60D29" w:rsidP="00F60D2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- Новые критерии.                                                                                                                   - Анализ тематического </w:t>
            </w:r>
            <w:proofErr w:type="gram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изучения  педагогических</w:t>
            </w:r>
            <w:proofErr w:type="gram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опытов                                                                                    -Обмен опытом работы педагогов                                                              </w:t>
            </w: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              -Выставка дидактического материала. 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5. Обновление игровых </w:t>
            </w:r>
            <w:proofErr w:type="gram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зон,  групп</w:t>
            </w:r>
            <w:proofErr w:type="gram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игровым оборудованием, дидактическими играми, атрибутами к сюжетно-ролевым играм и др.  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6. Маркировка мебели по ростовым показателям детей группы.  График проведения антропометрии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7. Выборы секретаря педагогического совета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8. Разное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Заведующий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Старший воспитател</w:t>
            </w:r>
            <w:r w:rsidRPr="00F60D29">
              <w:rPr>
                <w:rFonts w:ascii="Book Antiqua" w:eastAsia="Times New Roman" w:hAnsi="Book Antiqua" w:cs="Times New Roman"/>
                <w:i/>
                <w:iCs/>
                <w:sz w:val="24"/>
                <w:szCs w:val="24"/>
                <w:lang w:eastAsia="ru-RU"/>
              </w:rPr>
              <w:t>ь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медсестра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D29" w:rsidRPr="00F60D29" w:rsidTr="00F60D29">
        <w:trPr>
          <w:trHeight w:val="275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2. 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Педсовет № 2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«Формирование привычки к здоровому образу жизни у детей дошкольного возраста через внедрение различных форм и методов»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1.Итоги по выполнению решений предыдущего 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педагогического совета. 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2.Итоги тематического контроля «</w:t>
            </w:r>
            <w:proofErr w:type="gram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Совершенствование  системы</w:t>
            </w:r>
            <w:proofErr w:type="gram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физкультурно-оздоровительной работы через  внедрение различных  форм и методов ».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3.Анализ состояния здоровья детей, профилактика ОРЗ и закаливающие процедуры.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4.Анализ анкетирования родителей «О здоровье всерьез».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5. Адаптация детей младших групп к ДОУ, приобщение детей к гигиене и самообслуживанию (из опыта работы)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6. Организация и проведение утренней зарядки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7. Детские спортивные игры, методика их проведения.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8. Игры с правилами, их роль в двигательной активности детей дошкольного возраста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9. Решение педсовета, его обсуждение, дополнения.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10. Итоги диагностического процесса по образовательным 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областям на начало 2023-2024</w:t>
            </w: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11. Разное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Заведующий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Медсестра, ст. воспитатель воспитатели </w:t>
            </w:r>
            <w:proofErr w:type="spell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Воронова.А</w:t>
            </w:r>
            <w:proofErr w:type="spell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., Литвинова Н.А., </w:t>
            </w:r>
            <w:proofErr w:type="spell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ШеинаТ.Ю</w:t>
            </w:r>
            <w:proofErr w:type="spell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.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D29" w:rsidRPr="00F60D29" w:rsidTr="00F60D29">
        <w:trPr>
          <w:trHeight w:val="7213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Педсовет № 3</w:t>
            </w:r>
          </w:p>
          <w:p w:rsidR="00F60D29" w:rsidRPr="00F60D29" w:rsidRDefault="00F60D29" w:rsidP="00F60D29">
            <w:pPr>
              <w:spacing w:after="15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Совершенствование речевого развития речи детей посредством игровых технологий в условиях реализации ФГОС ДО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Цель: Активизация формы повышения </w:t>
            </w:r>
            <w:proofErr w:type="gram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квалификации  педагогов</w:t>
            </w:r>
            <w:proofErr w:type="gram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ДОУ; систематизация знаний педагогов об особенностях современных форм и методов работы по  развитию речи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1.Актуальность проблемы речевого развития 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дошкольников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ind w:left="269" w:hanging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2.Аналитическая </w:t>
            </w:r>
            <w:proofErr w:type="gramStart"/>
            <w:r w:rsidRPr="00F60D2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>справка  по</w:t>
            </w:r>
            <w:proofErr w:type="gramEnd"/>
            <w:r w:rsidRPr="00F60D29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ru-RU"/>
              </w:rPr>
              <w:t xml:space="preserve"> результатам тематической  проверки  по выявлению форм  и методических приёмов, направленных на речевое развитие ребёнка.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3.</w:t>
            </w:r>
            <w:r w:rsidRPr="00F60D29">
              <w:rPr>
                <w:rFonts w:ascii="Book Antiqua" w:eastAsia="Times New Roman" w:hAnsi="Book Antiqua" w:cs="Times New Roman"/>
                <w:color w:val="000000"/>
                <w:spacing w:val="-9"/>
                <w:sz w:val="24"/>
                <w:szCs w:val="24"/>
                <w:lang w:eastAsia="ru-RU"/>
              </w:rPr>
              <w:t>Анализ анкетирования родителей.</w:t>
            </w: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  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4.Из опыта работы «Моделирование как средство развития связной речи дошкольников»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5.  Практическая часть: «Деловая игра по развитию речи».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6.Особенности современных форм и методов работы в ДОУ по коррекционно-речевому развитию дошкольников в соответствии с ФГОС.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7.Разное: Анализ работы педагогического коллектива за первое полугодие 2017 – 2018 года     </w:t>
            </w:r>
          </w:p>
          <w:p w:rsidR="00F60D29" w:rsidRPr="00F60D29" w:rsidRDefault="00F60D29" w:rsidP="00F60D29">
            <w:pPr>
              <w:spacing w:after="100" w:line="3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                     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Заведующий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Колесникова И.А., Е.В.</w:t>
            </w:r>
            <w:proofErr w:type="gram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Колченко</w:t>
            </w:r>
            <w:proofErr w:type="spellEnd"/>
            <w:proofErr w:type="gram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С.В. Учитель-логопед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0D29" w:rsidRPr="00F60D29" w:rsidTr="00F60D29">
        <w:trPr>
          <w:trHeight w:val="704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4. 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Педсовет № 4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1.Нравственно-патриотическое воспитание дошкольников посредством образовательной деятельности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2.Итоги </w:t>
            </w:r>
            <w:proofErr w:type="gram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тематического  контроля</w:t>
            </w:r>
            <w:proofErr w:type="gram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«Состояние работы в ДОУ по нравственно-патриотическому воспитанию и краеведению».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3.Формы, методы работы по воспитанию нравственно-патриотических чувств у дошкольников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4. Музыкальные произведения, способствующие </w:t>
            </w:r>
            <w:proofErr w:type="gram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воспитанию  нравственно</w:t>
            </w:r>
            <w:proofErr w:type="gram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-патриотических чувств у дошкольников.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5. Разное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Default="00F60D29" w:rsidP="00F60D29">
            <w:pPr>
              <w:spacing w:after="100" w:afterAutospacing="1" w:line="360" w:lineRule="atLeast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Марадудина</w:t>
            </w:r>
            <w:proofErr w:type="spell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F60D29" w:rsidRPr="00F60D29" w:rsidTr="00F60D29">
        <w:trPr>
          <w:trHeight w:val="724"/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lastRenderedPageBreak/>
              <w:t>5 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Педсовет № 5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                               Итоговый 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«Итоги учебного года»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1.Подведение итогов по выполнению решения 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предыдущего педсовета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2.Анализ выполнения программных задач за учебный год с использованием диагностики знания детей по всем образовательным областям.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3.«Отчет о проделанной работе по </w:t>
            </w:r>
            <w:proofErr w:type="spellStart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-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образовательному процессу за учебный год»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4.«Анализ посещаемости детей за 2</w:t>
            </w:r>
            <w:r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023-2024</w:t>
            </w: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 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учебный год»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5.Утверждение плана работы на летне-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оздоровительный период 2018 года»</w:t>
            </w:r>
          </w:p>
          <w:p w:rsidR="00F60D29" w:rsidRPr="00F60D29" w:rsidRDefault="00F60D29" w:rsidP="00F60D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Заведующий                                                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 xml:space="preserve">     Ст. воспитатель                          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Воспитатели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Ст. медсестра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  <w:p w:rsidR="00F60D29" w:rsidRPr="00F60D29" w:rsidRDefault="00F60D29" w:rsidP="00F60D29">
            <w:pPr>
              <w:spacing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29"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1DB0" w:rsidRDefault="009E1DB0"/>
    <w:sectPr w:rsidR="009E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45"/>
    <w:rsid w:val="0000327F"/>
    <w:rsid w:val="000125D0"/>
    <w:rsid w:val="00012798"/>
    <w:rsid w:val="0002333C"/>
    <w:rsid w:val="000365DF"/>
    <w:rsid w:val="0005010F"/>
    <w:rsid w:val="00053A5C"/>
    <w:rsid w:val="00055DB0"/>
    <w:rsid w:val="00067DBB"/>
    <w:rsid w:val="00085A94"/>
    <w:rsid w:val="00092A2E"/>
    <w:rsid w:val="000A67C1"/>
    <w:rsid w:val="000B16D2"/>
    <w:rsid w:val="000B3E92"/>
    <w:rsid w:val="000D2BFA"/>
    <w:rsid w:val="000E4321"/>
    <w:rsid w:val="00121F20"/>
    <w:rsid w:val="001337AE"/>
    <w:rsid w:val="00147E62"/>
    <w:rsid w:val="001617AD"/>
    <w:rsid w:val="0016468B"/>
    <w:rsid w:val="001646E2"/>
    <w:rsid w:val="00175A88"/>
    <w:rsid w:val="0019650B"/>
    <w:rsid w:val="0019680D"/>
    <w:rsid w:val="001C51FA"/>
    <w:rsid w:val="001D2F2E"/>
    <w:rsid w:val="001F4D38"/>
    <w:rsid w:val="0020395F"/>
    <w:rsid w:val="00223035"/>
    <w:rsid w:val="002260FD"/>
    <w:rsid w:val="0023393A"/>
    <w:rsid w:val="00235195"/>
    <w:rsid w:val="00254880"/>
    <w:rsid w:val="00277A35"/>
    <w:rsid w:val="00281AD6"/>
    <w:rsid w:val="00287CF2"/>
    <w:rsid w:val="002A12A3"/>
    <w:rsid w:val="002A6648"/>
    <w:rsid w:val="002B40DB"/>
    <w:rsid w:val="002E63E0"/>
    <w:rsid w:val="00313348"/>
    <w:rsid w:val="00313545"/>
    <w:rsid w:val="00321528"/>
    <w:rsid w:val="00323F3C"/>
    <w:rsid w:val="003352AB"/>
    <w:rsid w:val="00344D92"/>
    <w:rsid w:val="00355110"/>
    <w:rsid w:val="00392E7D"/>
    <w:rsid w:val="003A0570"/>
    <w:rsid w:val="003A7321"/>
    <w:rsid w:val="003C02CE"/>
    <w:rsid w:val="003D39E9"/>
    <w:rsid w:val="003D5358"/>
    <w:rsid w:val="003E2CEA"/>
    <w:rsid w:val="00406283"/>
    <w:rsid w:val="00433A5B"/>
    <w:rsid w:val="00455922"/>
    <w:rsid w:val="00474F5B"/>
    <w:rsid w:val="00480D21"/>
    <w:rsid w:val="004854DD"/>
    <w:rsid w:val="004A4C9E"/>
    <w:rsid w:val="004C3F06"/>
    <w:rsid w:val="004C4AD7"/>
    <w:rsid w:val="004D088F"/>
    <w:rsid w:val="004D3DA0"/>
    <w:rsid w:val="004E0243"/>
    <w:rsid w:val="00500DB3"/>
    <w:rsid w:val="00511BD2"/>
    <w:rsid w:val="00512C1A"/>
    <w:rsid w:val="00520E1C"/>
    <w:rsid w:val="00537BB7"/>
    <w:rsid w:val="005457EF"/>
    <w:rsid w:val="00551C28"/>
    <w:rsid w:val="00570194"/>
    <w:rsid w:val="005746FD"/>
    <w:rsid w:val="00636461"/>
    <w:rsid w:val="00666A5F"/>
    <w:rsid w:val="00680E7B"/>
    <w:rsid w:val="006848F6"/>
    <w:rsid w:val="0068526D"/>
    <w:rsid w:val="00686779"/>
    <w:rsid w:val="006A3BE6"/>
    <w:rsid w:val="006A7EFF"/>
    <w:rsid w:val="006B4663"/>
    <w:rsid w:val="006C3591"/>
    <w:rsid w:val="006C3B43"/>
    <w:rsid w:val="006D4B94"/>
    <w:rsid w:val="006E44EF"/>
    <w:rsid w:val="00720688"/>
    <w:rsid w:val="00722A30"/>
    <w:rsid w:val="00725188"/>
    <w:rsid w:val="00731ECA"/>
    <w:rsid w:val="00733A98"/>
    <w:rsid w:val="00734ACD"/>
    <w:rsid w:val="00757E6E"/>
    <w:rsid w:val="00763C1F"/>
    <w:rsid w:val="00766E5D"/>
    <w:rsid w:val="007715E3"/>
    <w:rsid w:val="007905F5"/>
    <w:rsid w:val="007A24A1"/>
    <w:rsid w:val="007A7FD8"/>
    <w:rsid w:val="007B58C6"/>
    <w:rsid w:val="007B5B15"/>
    <w:rsid w:val="007D5A94"/>
    <w:rsid w:val="007E010E"/>
    <w:rsid w:val="007E149E"/>
    <w:rsid w:val="007E6410"/>
    <w:rsid w:val="007E7EC7"/>
    <w:rsid w:val="007F5436"/>
    <w:rsid w:val="0080091C"/>
    <w:rsid w:val="008114C7"/>
    <w:rsid w:val="00816391"/>
    <w:rsid w:val="00820C30"/>
    <w:rsid w:val="00833037"/>
    <w:rsid w:val="0083718B"/>
    <w:rsid w:val="008573C3"/>
    <w:rsid w:val="008623A8"/>
    <w:rsid w:val="0086374F"/>
    <w:rsid w:val="008670E9"/>
    <w:rsid w:val="00870399"/>
    <w:rsid w:val="008803AB"/>
    <w:rsid w:val="00881BB7"/>
    <w:rsid w:val="008977DC"/>
    <w:rsid w:val="008B1E59"/>
    <w:rsid w:val="008D0802"/>
    <w:rsid w:val="008D1962"/>
    <w:rsid w:val="008F7A6E"/>
    <w:rsid w:val="0090202A"/>
    <w:rsid w:val="00906594"/>
    <w:rsid w:val="00935332"/>
    <w:rsid w:val="00956D32"/>
    <w:rsid w:val="0095794C"/>
    <w:rsid w:val="009600F5"/>
    <w:rsid w:val="009636DA"/>
    <w:rsid w:val="00965339"/>
    <w:rsid w:val="00973ECC"/>
    <w:rsid w:val="00980291"/>
    <w:rsid w:val="00987251"/>
    <w:rsid w:val="00997701"/>
    <w:rsid w:val="00997780"/>
    <w:rsid w:val="009A271F"/>
    <w:rsid w:val="009D5FA2"/>
    <w:rsid w:val="009E1DB0"/>
    <w:rsid w:val="009F7AB3"/>
    <w:rsid w:val="00A06E53"/>
    <w:rsid w:val="00A14A9D"/>
    <w:rsid w:val="00A254A2"/>
    <w:rsid w:val="00A335A3"/>
    <w:rsid w:val="00A54D79"/>
    <w:rsid w:val="00A87044"/>
    <w:rsid w:val="00AA30CF"/>
    <w:rsid w:val="00AA66B8"/>
    <w:rsid w:val="00AB5B45"/>
    <w:rsid w:val="00AB6A05"/>
    <w:rsid w:val="00AC5E22"/>
    <w:rsid w:val="00AD4ADC"/>
    <w:rsid w:val="00AD66BC"/>
    <w:rsid w:val="00AF46FC"/>
    <w:rsid w:val="00B1496C"/>
    <w:rsid w:val="00B16F15"/>
    <w:rsid w:val="00B36BF8"/>
    <w:rsid w:val="00B422B8"/>
    <w:rsid w:val="00B439A8"/>
    <w:rsid w:val="00B504DA"/>
    <w:rsid w:val="00B74003"/>
    <w:rsid w:val="00B93285"/>
    <w:rsid w:val="00BB1BA0"/>
    <w:rsid w:val="00BC580F"/>
    <w:rsid w:val="00C21214"/>
    <w:rsid w:val="00C22EFE"/>
    <w:rsid w:val="00C251EA"/>
    <w:rsid w:val="00C33742"/>
    <w:rsid w:val="00C350DC"/>
    <w:rsid w:val="00C362D7"/>
    <w:rsid w:val="00C36486"/>
    <w:rsid w:val="00C45575"/>
    <w:rsid w:val="00C86E47"/>
    <w:rsid w:val="00C9259D"/>
    <w:rsid w:val="00C96561"/>
    <w:rsid w:val="00C969B3"/>
    <w:rsid w:val="00CB3AFD"/>
    <w:rsid w:val="00CB768A"/>
    <w:rsid w:val="00CC0138"/>
    <w:rsid w:val="00CE202B"/>
    <w:rsid w:val="00CE3044"/>
    <w:rsid w:val="00D00A8F"/>
    <w:rsid w:val="00D07DA8"/>
    <w:rsid w:val="00D10C2E"/>
    <w:rsid w:val="00D17581"/>
    <w:rsid w:val="00D451F3"/>
    <w:rsid w:val="00D6690F"/>
    <w:rsid w:val="00D675C5"/>
    <w:rsid w:val="00DA315E"/>
    <w:rsid w:val="00DA7EC8"/>
    <w:rsid w:val="00DB0EC0"/>
    <w:rsid w:val="00E02D5E"/>
    <w:rsid w:val="00E2136F"/>
    <w:rsid w:val="00E21711"/>
    <w:rsid w:val="00E22E6A"/>
    <w:rsid w:val="00E42E3A"/>
    <w:rsid w:val="00E9330F"/>
    <w:rsid w:val="00EB7223"/>
    <w:rsid w:val="00EE436A"/>
    <w:rsid w:val="00F01694"/>
    <w:rsid w:val="00F056C5"/>
    <w:rsid w:val="00F122C1"/>
    <w:rsid w:val="00F14863"/>
    <w:rsid w:val="00F559A4"/>
    <w:rsid w:val="00F60D29"/>
    <w:rsid w:val="00F61D82"/>
    <w:rsid w:val="00F828C2"/>
    <w:rsid w:val="00F878A9"/>
    <w:rsid w:val="00F97ED4"/>
    <w:rsid w:val="00FC2A61"/>
    <w:rsid w:val="00FD6C73"/>
    <w:rsid w:val="00FF24FD"/>
    <w:rsid w:val="00FF4751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7F21"/>
  <w15:chartTrackingRefBased/>
  <w15:docId w15:val="{E949AEB9-CF0B-4A97-8E75-36A21D54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2023-08-29T04:34:00Z</dcterms:created>
  <dcterms:modified xsi:type="dcterms:W3CDTF">2023-08-29T04:36:00Z</dcterms:modified>
</cp:coreProperties>
</file>